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473" w:rsidRDefault="00436473" w:rsidP="004364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36473" w:rsidRDefault="00436473" w:rsidP="00436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36473" w:rsidRDefault="00436473" w:rsidP="004364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36473" w:rsidRDefault="00436473" w:rsidP="00436473">
      <w:pPr>
        <w:rPr>
          <w:rFonts w:ascii="Times New Roman" w:hAnsi="Times New Roman" w:cs="Times New Roman"/>
          <w:sz w:val="28"/>
          <w:szCs w:val="28"/>
        </w:rPr>
      </w:pPr>
    </w:p>
    <w:p w:rsidR="00436473" w:rsidRDefault="00436473" w:rsidP="00436473">
      <w:pPr>
        <w:rPr>
          <w:rFonts w:ascii="Times New Roman" w:hAnsi="Times New Roman" w:cs="Times New Roman"/>
          <w:sz w:val="28"/>
          <w:szCs w:val="28"/>
        </w:rPr>
      </w:pPr>
    </w:p>
    <w:p w:rsidR="00436473" w:rsidRDefault="00436473" w:rsidP="004364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января 2020 г.                               г. Ипатово                                              № 26</w:t>
      </w:r>
    </w:p>
    <w:p w:rsidR="00436473" w:rsidRDefault="00436473" w:rsidP="004364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6473" w:rsidRDefault="00436473" w:rsidP="0043647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EC5770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EC5770">
        <w:rPr>
          <w:rFonts w:ascii="Times New Roman" w:hAnsi="Times New Roman" w:cs="Times New Roman"/>
          <w:sz w:val="28"/>
          <w:szCs w:val="28"/>
        </w:rPr>
        <w:t>»,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</w: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осуществления государственного контроля (надзора)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осуществления государственного контроля (надзора)» администрация Ипатовского городского округа Ставропольского края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</w:t>
      </w:r>
      <w:r w:rsidRPr="00EC5770">
        <w:rPr>
          <w:rFonts w:ascii="Times New Roman" w:hAnsi="Times New Roman" w:cs="Times New Roman"/>
          <w:sz w:val="28"/>
          <w:szCs w:val="28"/>
        </w:rPr>
        <w:lastRenderedPageBreak/>
        <w:t xml:space="preserve">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EC5770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EC5770">
        <w:rPr>
          <w:rFonts w:ascii="Times New Roman" w:hAnsi="Times New Roman" w:cs="Times New Roman"/>
          <w:sz w:val="28"/>
          <w:szCs w:val="28"/>
        </w:rPr>
        <w:t>», от 10 января 2002 года № 2-ФЗ «О социальных гарантиях гражданам, подвергшимся радиационному воздействию вследствие ядерных испытаний на Семипала</w:t>
      </w:r>
      <w:r>
        <w:rPr>
          <w:rFonts w:ascii="Times New Roman" w:hAnsi="Times New Roman" w:cs="Times New Roman"/>
          <w:sz w:val="28"/>
          <w:szCs w:val="28"/>
        </w:rPr>
        <w:t>тинском полигоне».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 xml:space="preserve"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 xml:space="preserve">4. Признать утратившим силу постановление администрации Ипатовского муниципального района Ставропольского края от 28 апреля 2016 г. № 212 «Об утверждении административного регламента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EC5770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EC5770">
        <w:rPr>
          <w:rFonts w:ascii="Times New Roman" w:hAnsi="Times New Roman" w:cs="Times New Roman"/>
          <w:sz w:val="28"/>
          <w:szCs w:val="28"/>
        </w:rPr>
        <w:t>»,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полигоне».</w:t>
      </w:r>
    </w:p>
    <w:p w:rsid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rPr>
          <w:rFonts w:ascii="Times New Roman" w:hAnsi="Times New Roman" w:cs="Times New Roman"/>
          <w:sz w:val="28"/>
          <w:szCs w:val="28"/>
        </w:rPr>
      </w:pP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lastRenderedPageBreak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EC5770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C5770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EC5770" w:rsidRPr="00EC5770" w:rsidRDefault="00EC5770" w:rsidP="00EC57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EC5770" w:rsidRP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C5770" w:rsidRP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C5770" w:rsidRDefault="00EC5770" w:rsidP="00EC57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C5770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 xml:space="preserve">вропольского </w:t>
      </w:r>
      <w:r w:rsidRPr="00EC5770">
        <w:rPr>
          <w:rFonts w:ascii="Times New Roman" w:hAnsi="Times New Roman" w:cs="Times New Roman"/>
          <w:sz w:val="28"/>
          <w:szCs w:val="28"/>
        </w:rPr>
        <w:t xml:space="preserve">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C577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5770">
        <w:rPr>
          <w:rFonts w:ascii="Times New Roman" w:hAnsi="Times New Roman" w:cs="Times New Roman"/>
          <w:sz w:val="28"/>
          <w:szCs w:val="28"/>
        </w:rPr>
        <w:t xml:space="preserve">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70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EC577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03D03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3B3D"/>
    <w:rsid w:val="00344DE0"/>
    <w:rsid w:val="004001EB"/>
    <w:rsid w:val="00436473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1DD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C5770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2026BAE-FDF5-4FBB-947A-A58C299F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DD4BD-8EB3-4D05-9F12-9118209A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2020-01-15T11:30:00Z</cp:lastPrinted>
  <dcterms:created xsi:type="dcterms:W3CDTF">2020-01-10T05:55:00Z</dcterms:created>
  <dcterms:modified xsi:type="dcterms:W3CDTF">2020-01-16T08:44:00Z</dcterms:modified>
</cp:coreProperties>
</file>